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FD" w:rsidRDefault="00CA380A" w:rsidP="002574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>Пичкина</w:t>
      </w:r>
      <w:proofErr w:type="spellEnd"/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Анастасия Константиновна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4FD" w:rsidRPr="002574F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преподаватель</w:t>
      </w:r>
    </w:p>
    <w:p w:rsidR="002574FD" w:rsidRPr="002574FD" w:rsidRDefault="002574FD" w:rsidP="002574F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74FD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>Образование: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высшее</w:t>
      </w:r>
    </w:p>
    <w:p w:rsidR="002574FD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sz w:val="28"/>
          <w:szCs w:val="28"/>
          <w:lang w:eastAsia="ru-RU"/>
        </w:rPr>
        <w:t>- В 2014 году окончила ФГБОУ ВПО Приамурский государственный университет имени Шолом-Алейхема г. Биробиджан по направлению «Художественное образование», квалификация – Бакалавр художественного образования.</w:t>
      </w:r>
    </w:p>
    <w:p w:rsidR="002574FD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>Опыт работы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: начала трудовую деятельность в 2013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году, в том числе по специальности с октября 2014 года, с мая 2017 работает преподавателем МБОУДО 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Детская художественная школа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4FD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Преподаваемые предметы: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основы </w:t>
      </w:r>
      <w:proofErr w:type="gramStart"/>
      <w:r w:rsidR="002574FD">
        <w:rPr>
          <w:rFonts w:ascii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 грамоты,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 графическая композиция, прикладное творчество, лепка, беседы об искусстве,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рисунок, живопись, компо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зиция, скульптура.</w:t>
      </w:r>
    </w:p>
    <w:p w:rsidR="002574FD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b/>
          <w:sz w:val="28"/>
          <w:szCs w:val="28"/>
          <w:lang w:eastAsia="ru-RU"/>
        </w:rPr>
        <w:t>Повышение квалификации:</w:t>
      </w:r>
    </w:p>
    <w:p w:rsidR="002574FD" w:rsidRPr="002574FD" w:rsidRDefault="002574FD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- 2023 год -</w:t>
      </w:r>
      <w:r w:rsidR="00CA380A"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квалификации по программе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A380A" w:rsidRPr="002574FD">
        <w:rPr>
          <w:rFonts w:ascii="Times New Roman" w:hAnsi="Times New Roman" w:cs="Times New Roman"/>
          <w:sz w:val="28"/>
          <w:szCs w:val="28"/>
          <w:lang w:eastAsia="ru-RU"/>
        </w:rPr>
        <w:t>Правополушарная живопись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A380A" w:rsidRPr="002574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380A" w:rsidRPr="002574FD" w:rsidRDefault="00CA380A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4FD">
        <w:rPr>
          <w:rFonts w:ascii="Times New Roman" w:hAnsi="Times New Roman" w:cs="Times New Roman"/>
          <w:sz w:val="28"/>
          <w:szCs w:val="28"/>
          <w:lang w:eastAsia="ru-RU"/>
        </w:rPr>
        <w:t>- 2025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Основы оказания первой помощи пострадавшим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2574FD">
        <w:rPr>
          <w:rFonts w:ascii="Times New Roman" w:hAnsi="Times New Roman" w:cs="Times New Roman"/>
          <w:sz w:val="28"/>
          <w:szCs w:val="28"/>
          <w:lang w:eastAsia="ru-RU"/>
        </w:rPr>
        <w:t>Рисунок, живопись, композиция - методика и практика преподавания</w:t>
      </w:r>
      <w:r w:rsidR="002574FD">
        <w:rPr>
          <w:rFonts w:ascii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2574F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05AF" w:rsidRPr="002574FD" w:rsidRDefault="004A05AF" w:rsidP="00257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A05AF" w:rsidRPr="0025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0A"/>
    <w:rsid w:val="002574FD"/>
    <w:rsid w:val="004A05AF"/>
    <w:rsid w:val="007C4535"/>
    <w:rsid w:val="00A633A5"/>
    <w:rsid w:val="00CA380A"/>
    <w:rsid w:val="00FE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8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6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0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99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9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2026-03-16T23:24:00Z</dcterms:created>
  <dcterms:modified xsi:type="dcterms:W3CDTF">2026-03-17T00:15:00Z</dcterms:modified>
</cp:coreProperties>
</file>